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DB6D" w14:textId="33D27C62" w:rsidR="008178FE" w:rsidRPr="00704164" w:rsidRDefault="00704164" w:rsidP="00704164">
      <w:pPr>
        <w:jc w:val="center"/>
        <w:rPr>
          <w:rFonts w:ascii="微軟正黑體" w:eastAsia="微軟正黑體" w:hAnsi="微軟正黑體"/>
          <w:b/>
          <w:bCs/>
          <w:sz w:val="56"/>
          <w:szCs w:val="56"/>
        </w:rPr>
      </w:pPr>
      <w:r w:rsidRPr="00704164">
        <w:rPr>
          <w:rFonts w:ascii="微軟正黑體" w:eastAsia="微軟正黑體" w:hAnsi="微軟正黑體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14E574F" wp14:editId="221FF7BE">
            <wp:simplePos x="0" y="0"/>
            <wp:positionH relativeFrom="margin">
              <wp:posOffset>808355</wp:posOffset>
            </wp:positionH>
            <wp:positionV relativeFrom="paragraph">
              <wp:posOffset>1933575</wp:posOffset>
            </wp:positionV>
            <wp:extent cx="381000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113年桃園市青少年</w:t>
      </w:r>
      <w:proofErr w:type="gramStart"/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菸</w:t>
      </w:r>
      <w:proofErr w:type="gramEnd"/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害防制知識看影片</w:t>
      </w:r>
      <w:proofErr w:type="gramStart"/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答題抽好禮</w:t>
      </w:r>
      <w:proofErr w:type="gramEnd"/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問卷活動</w:t>
      </w:r>
    </w:p>
    <w:sectPr w:rsidR="008178FE" w:rsidRPr="007041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4"/>
    <w:rsid w:val="004A141F"/>
    <w:rsid w:val="00704164"/>
    <w:rsid w:val="008178FE"/>
    <w:rsid w:val="009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4C56"/>
  <w15:chartTrackingRefBased/>
  <w15:docId w15:val="{7D5021BD-9F26-47C0-8F64-C1E505F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1</cp:revision>
  <dcterms:created xsi:type="dcterms:W3CDTF">2024-04-24T06:00:00Z</dcterms:created>
  <dcterms:modified xsi:type="dcterms:W3CDTF">2024-04-24T06:02:00Z</dcterms:modified>
</cp:coreProperties>
</file>